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3402"/>
        </w:tabs>
        <w:spacing w:line="360" w:lineRule="auto"/>
        <w:jc w:val="center"/>
      </w:pPr>
      <w:r>
        <w:rPr>
          <w:rFonts w:ascii="Times New Roman" w:hAnsi="Times New Roman"/>
        </w:rPr>
        <w:t>1．2.3　循环语句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1.正确理解循环语句的概念，并掌握其结构.2.会应用条件语句和循环语句编写程序.3.经历对现实生活情境的探究，认识到应用计算机解决数学问题的方便简捷．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28.5pt;width:238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UNTIL语句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1．语句格式</w:t>
      </w:r>
    </w:p>
    <w:tbl>
      <w:tblPr>
        <w:tblStyle w:val="14"/>
        <w:tblW w:w="22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315" w:firstLineChars="150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循环体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LOOP UNTIL　条件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2．执行过程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计算机执行UNTIL语句时，先执行一次DO和UNTIL之间的循环体，再对UNTIL后的条件进行判断．如果条件不符合，继续执行循环体；然后再检查上述条件，如果条件仍不符合，再次执行循环体，直到条件符合时为止．这时，计算机将不执行循环体，直接跳到UNTIL语句后，接着执行UNTIL语句之后的语句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3．UNTIL语句对应的基本框图(直到型)(如图所示)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"E:\\莫成程\\2016\\同步\\创新设计\\数学\\人A必修3\\WORD\\RA111.TIF"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"E:\\莫成程\\2016\\同步\\创新设计\\数学\\人A必修3\\WORD\\RA111.TIF"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03pt;width:106.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4．用UNTIL语句编写程序的一般过程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(1)对变量进行初始赋值；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(2)确定循环体；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(3)设置跳出循环体的控制条件；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(4)输出结果．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WHILE语句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1．语句格式</w:t>
      </w:r>
    </w:p>
    <w:tbl>
      <w:tblPr>
        <w:tblStyle w:val="14"/>
        <w:tblW w:w="17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WHILE　条件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</w:t>
            </w:r>
            <w:r>
              <w:rPr>
                <w:rFonts w:hint="eastAsia"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循环体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2．执行过程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计算机遇到WHILE语句时，先判断条件的真假，如果条件符合，就执行WHILE与WEND之间的循环体；然后再检查上述条件，如果条件仍符合，再次执行循环体，这个过程反复进行，直到某一次条件不符合为止．这时，计算机将不执行循环体，直到跳到WEND语句后，接着执行WEND之后的语句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3．WHILE语句对应的基本框图(当型)(如图所示)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"E:\\莫成程\\2016\\同步\\创新设计\\数学\\人A必修3\\WORD\\RA112.TIF"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"E:\\莫成程\\2016\\同步\\创新设计\\数学\\人A必修3\\WORD\\RA112.TIF"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87pt;width:96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辨析　</w:t>
      </w:r>
      <w:r>
        <w:rPr>
          <w:rFonts w:ascii="Times New Roman" w:hAnsi="Times New Roman" w:eastAsia="仿宋_GB2312" w:cs="Times New Roman"/>
        </w:rPr>
        <w:t>WHILE语句和UNTIL语句之间的关系</w:t>
      </w:r>
    </w:p>
    <w:tbl>
      <w:tblPr>
        <w:tblStyle w:val="14"/>
        <w:tblW w:w="56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4"/>
        <w:gridCol w:w="2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WHILE语句</w:t>
            </w:r>
          </w:p>
        </w:tc>
        <w:tc>
          <w:tcPr>
            <w:tcW w:w="270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UNTIL语句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执行循环体前判断条件</w:t>
            </w:r>
          </w:p>
        </w:tc>
        <w:tc>
          <w:tcPr>
            <w:tcW w:w="270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执行循环体后判断条件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当条件为真时执行循环体</w:t>
            </w:r>
          </w:p>
        </w:tc>
        <w:tc>
          <w:tcPr>
            <w:tcW w:w="270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当条件为假时执行循环体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94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当条件为假时终止循环</w:t>
            </w:r>
          </w:p>
        </w:tc>
        <w:tc>
          <w:tcPr>
            <w:tcW w:w="270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当条件为真时终止循环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可能不执行循环体</w:t>
            </w:r>
          </w:p>
        </w:tc>
        <w:tc>
          <w:tcPr>
            <w:tcW w:w="270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ascii="Times New Roman" w:hAnsi="Times New Roman" w:eastAsia="仿宋_GB2312" w:cs="Times New Roman"/>
              </w:rPr>
              <w:t>最少执行一次循环体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50" w:type="dxa"/>
            <w:gridSpan w:val="2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ascii="Times New Roman" w:hAnsi="Times New Roman" w:eastAsia="仿宋_GB2312" w:cs="Times New Roman"/>
              </w:rPr>
              <w:t>WHILE循环和UNTIL循环是可以相互转化的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50" w:type="dxa"/>
            <w:gridSpan w:val="2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WHILE循环与UNTIL循环在决定循环时对条件的需求相反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4.用WHILE语句编写程序的一般过程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(1)对变量进行初始赋值；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(2)确定执行循环体的条件；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(3)确定循环体；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(4)输出结果．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(1)循环语句与条件语句有何关系？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(2)编写程序时，什么情况下使用循环语句？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eastAsia="仿宋_GB2312" w:cs="Times New Roman"/>
        </w:rPr>
        <w:t>(1)循环语句中一定有条件语句，条件语句是循环语句的一部分，离开条件语句，循环语句无法循环．但条件语句可以脱离循环语句单独存在，可以不依赖循环语句独立地解决问题．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(2)在问题处理中，对不同的运算对象进行若干次相同运算或处理时，一般用到循环结构，在编写程序时要用到循环语句．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"E:\\莫成程\\2016\\同步\\创新设计\\数学\\人A必修3\\WORD\\题型探究.TIF"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41.5pt;width:238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直到型循环语句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画出计算1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＋5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＋999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的程序框图，并写出程序．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由题意知各项指数相同，底数相差2，可以借助于循环语句设计算法．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程序框图：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"E:\\莫成程\\2016\\同步\\创新设计\\数学\\人A必修3\\WORD\\RA113.TIF"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"E:\\莫成程\\2016\\同步\\创新设计\\数学\\人A必修3\\WORD\\RA113.TIF"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9" o:spt="75" type="#_x0000_t75" style="height:134.5pt;width:57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程序为：</w:t>
      </w:r>
    </w:p>
    <w:tbl>
      <w:tblPr>
        <w:tblStyle w:val="14"/>
        <w:tblW w:w="2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3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S＝0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210" w:firstLineChars="100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S＝S＋i^2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210" w:firstLineChars="100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i＝i＋2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LOOP UNTIL　i＞999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PRINT　S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(1)直到型循环语句中先执行一次循环体，再判断条件是否满足，以决定继续循环还是退出循环．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(2)循环次数由判断条件控制，控制条件的设置要综合考虑初始化值和LOOP UNTIL后的判断条件，若初始值为1，则循环体中变量累加，若初始值为循环的次数，则循环体中变量递减．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　</w:t>
      </w:r>
      <w:r>
        <w:rPr>
          <w:rFonts w:ascii="Times New Roman" w:hAnsi="Times New Roman" w:cs="Times New Roman"/>
        </w:rPr>
        <w:t>用UNTIL语句编写程序，计算1＋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程序如下：</w:t>
      </w:r>
    </w:p>
    <w:tbl>
      <w:tblPr>
        <w:tblStyle w:val="14"/>
        <w:tblW w:w="2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3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S＝0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S＝S＋1/i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i＝i＋1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LOOP UNTIL　i＞100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PRINT S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当型循环语句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编写程序求2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6</w:t>
      </w:r>
      <w:r>
        <w:rPr>
          <w:rFonts w:hAnsi="宋体" w:cs="Times New Roman"/>
        </w:rPr>
        <w:t>×…×</w:t>
      </w:r>
      <w:r>
        <w:rPr>
          <w:rFonts w:ascii="Times New Roman" w:hAnsi="Times New Roman" w:cs="Times New Roman"/>
        </w:rPr>
        <w:t>100的值．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程序框图：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"E:\\莫成程\\2016\\同步\\创新设计\\数学\\人A必修3\\WORD\\RA114.tif"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"E:\\莫成程\\2016\\同步\\创新设计\\数学\\人A必修3\\WORD\\RA114.tif"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0" o:spt="75" type="#_x0000_t75" style="height:153pt;width:78.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程序：</w:t>
      </w:r>
    </w:p>
    <w:tbl>
      <w:tblPr>
        <w:tblStyle w:val="14"/>
        <w:tblW w:w="20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76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i＝2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m＝1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WHILE　i＜＝100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m＝m*i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i＝i＋2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WEND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PRINT　m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(1)计算机执行当型循环语句时，先判断条件的真假，若条件为真，执行循环体，若条件为假则退出．这是确定是否应用当型循环语句的关键．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(2)当型循环语句中WHILE和WEND成对出现．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(3)判断条件往往是控制循环次数的变量．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　</w:t>
      </w:r>
      <w:r>
        <w:rPr>
          <w:rFonts w:ascii="Times New Roman" w:hAnsi="Times New Roman" w:cs="Times New Roman"/>
        </w:rPr>
        <w:t>已知程序如下，则输出结果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＝________.</w:t>
      </w:r>
    </w:p>
    <w:tbl>
      <w:tblPr>
        <w:tblStyle w:val="14"/>
        <w:tblW w:w="16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6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WHILE　i＜6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i＝i＋2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S＝S＋i^2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WEND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S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56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根据程序逐次写出每次循环的结果．第一次循环，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＝4；第二次循环；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＝4＋16＝20；第三次循环，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＝6，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＝20＋36＝56.由于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＝6不满足条件，跳出循环，输出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，结果为56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循环语句和条件语句的嵌套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编写程序，求出24的所有正因数．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程序框图如图所示(MOD是用来取余数)．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"E:\\莫成程\\2016\\同步\\创新设计\\数学\\人A必修3\\WORD\\RA115.TIF"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"E:\\莫成程\\2016\\同步\\创新设计\\数学\\人A必修3\\WORD\\RA115.TIF"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1" o:spt="75" type="#_x0000_t75" style="height:211.5pt;width:104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程序如下：</w:t>
      </w:r>
    </w:p>
    <w:tbl>
      <w:tblPr>
        <w:tblStyle w:val="14"/>
        <w:tblW w:w="86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6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420" w:firstLineChars="200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r＝24 MOD 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420" w:firstLineChars="200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IF r＝0　THEN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　 </w:t>
            </w:r>
            <w:r>
              <w:rPr>
                <w:rFonts w:hint="eastAsia" w:ascii="Times New Roman" w:hAnsi="Times New Roman" w:eastAsia="仿宋_GB2312" w:cs="Times New Roman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</w:rPr>
              <w:t>PRINT　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420" w:firstLineChars="200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END　IF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420" w:firstLineChars="200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i＝i＋1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LOOP UNTIL　i＞24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本题在循环结构中包含条件结构，所以在写混合语句时，应明确循环体和条件结构之间的关系，此类循环语句嵌套条件语句的问题和解题思路是：先确定外层的循环语句，再逐步确定内层的条件，一定要保证内层的变量与外层的变量不能冲突，以免引起矛盾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给出以下10个数：4,10,70,33,95,74,29,17,60,30，要求将大于40的数找出来，画出求解该问题的程序框图，并写出程序．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程序框图如图．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"E:\\莫成程\\2016\\同步\\创新设计\\数学\\人A必修3\\WORD\\RA116.TIF"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"E:\\莫成程\\2016\\同步\\创新设计\\数学\\人A必修3\\WORD\\RA116.TIF"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2" o:spt="75" type="#_x0000_t75" style="height:172.5pt;width:10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程序如下：</w:t>
      </w:r>
    </w:p>
    <w:tbl>
      <w:tblPr>
        <w:tblStyle w:val="14"/>
        <w:tblW w:w="23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8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INPUT　x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IF　x＞40　THEN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420" w:firstLineChars="200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PRINT　x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END IF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i＝i＋1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LOOP UNTIL　i＞10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pict>
          <v:shape id="_x0000_s1046" o:spid="_x0000_s1046" o:spt="75" type="#_x0000_t75" style="position:absolute;left:0pt;margin-left:0pt;margin-top:-0.3pt;height:66.9pt;width:237.85pt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</v:shape>
        </w:pic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ind w:firstLine="840" w:firstLineChars="4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应用循环语句设计程序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　</w:t>
      </w:r>
      <w:r>
        <w:rPr>
          <w:rFonts w:ascii="Times New Roman" w:hAnsi="Times New Roman" w:cs="Times New Roman"/>
        </w:rPr>
        <w:t>对任意正整数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，设计一个程序求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＝1＋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错解　</w:t>
      </w:r>
      <w:r>
        <w:rPr>
          <w:rFonts w:ascii="Times New Roman" w:hAnsi="Times New Roman" w:eastAsia="仿宋_GB2312" w:cs="Times New Roman"/>
        </w:rPr>
        <w:t>程序如下：</w:t>
      </w:r>
    </w:p>
    <w:tbl>
      <w:tblPr>
        <w:tblStyle w:val="14"/>
        <w:tblW w:w="2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3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INPUT　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S＝0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i＝i＋1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S＝S＋1/i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LOOP UNTIL　i＞＝n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PRINT　S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错解分析　</w:t>
      </w:r>
      <w:r>
        <w:rPr>
          <w:rFonts w:ascii="Times New Roman" w:hAnsi="Times New Roman" w:eastAsia="楷体_GB2312" w:cs="Times New Roman"/>
        </w:rPr>
        <w:t>错误的根本原因是第一次执行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</w:rPr>
        <w:t>＋1/</w:t>
      </w:r>
      <w:r>
        <w:rPr>
          <w:rFonts w:ascii="Times New Roman" w:hAnsi="Times New Roman" w:eastAsia="楷体_GB2312" w:cs="Times New Roman"/>
          <w:i/>
        </w:rPr>
        <w:t>i</w:t>
      </w:r>
      <w:r>
        <w:rPr>
          <w:rFonts w:ascii="Times New Roman" w:hAnsi="Times New Roman" w:eastAsia="楷体_GB2312" w:cs="Times New Roman"/>
        </w:rPr>
        <w:t>时，</w:t>
      </w:r>
      <w:r>
        <w:rPr>
          <w:rFonts w:ascii="Times New Roman" w:hAnsi="Times New Roman" w:eastAsia="楷体_GB2312" w:cs="Times New Roman"/>
          <w:i/>
        </w:rPr>
        <w:t>i</w:t>
      </w:r>
      <w:r>
        <w:rPr>
          <w:rFonts w:ascii="Times New Roman" w:hAnsi="Times New Roman" w:eastAsia="楷体_GB2312" w:cs="Times New Roman"/>
        </w:rPr>
        <w:t>的初始值经</w:t>
      </w:r>
      <w:r>
        <w:rPr>
          <w:rFonts w:ascii="Times New Roman" w:hAnsi="Times New Roman" w:eastAsia="楷体_GB2312" w:cs="Times New Roman"/>
          <w:i/>
        </w:rPr>
        <w:t>i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i</w:t>
      </w:r>
      <w:r>
        <w:rPr>
          <w:rFonts w:ascii="Times New Roman" w:hAnsi="Times New Roman" w:eastAsia="楷体_GB2312" w:cs="Times New Roman"/>
        </w:rPr>
        <w:t>＋1后，已经变为2，则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</w:rPr>
        <w:t>＝0＋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，这样所求的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3)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\f(1</w:instrText>
      </w:r>
      <w:r>
        <w:rPr>
          <w:rFonts w:ascii="Times New Roman" w:hAnsi="Times New Roman" w:eastAsia="楷体_GB2312" w:cs="Times New Roman"/>
          <w:i/>
        </w:rPr>
        <w:instrText xml:space="preserve">,n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，而不是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</w:rPr>
        <w:t>＝1＋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3)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\f(1</w:instrText>
      </w:r>
      <w:r>
        <w:rPr>
          <w:rFonts w:ascii="Times New Roman" w:hAnsi="Times New Roman" w:eastAsia="楷体_GB2312" w:cs="Times New Roman"/>
          <w:i/>
        </w:rPr>
        <w:instrText xml:space="preserve">,n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，因为后执行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</w:rPr>
        <w:t>＋1/</w:t>
      </w:r>
      <w:r>
        <w:rPr>
          <w:rFonts w:ascii="Times New Roman" w:hAnsi="Times New Roman" w:eastAsia="楷体_GB2312" w:cs="Times New Roman"/>
          <w:i/>
        </w:rPr>
        <w:t>i</w:t>
      </w:r>
      <w:r>
        <w:rPr>
          <w:rFonts w:ascii="Times New Roman" w:hAnsi="Times New Roman" w:eastAsia="楷体_GB2312" w:cs="Times New Roman"/>
        </w:rPr>
        <w:t>，所以要把</w:t>
      </w:r>
      <w:r>
        <w:rPr>
          <w:rFonts w:ascii="Times New Roman" w:hAnsi="Times New Roman" w:eastAsia="楷体_GB2312" w:cs="Times New Roman"/>
          <w:i/>
        </w:rPr>
        <w:t>i</w:t>
      </w:r>
      <w:r>
        <w:rPr>
          <w:rFonts w:ascii="Times New Roman" w:hAnsi="Times New Roman" w:eastAsia="楷体_GB2312" w:cs="Times New Roman"/>
        </w:rPr>
        <w:t>的初始值变为0才行．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正解　</w:t>
      </w:r>
      <w:r>
        <w:rPr>
          <w:rFonts w:ascii="Times New Roman" w:hAnsi="Times New Roman" w:eastAsia="仿宋_GB2312" w:cs="Times New Roman"/>
        </w:rPr>
        <w:t>程序如下：</w:t>
      </w:r>
    </w:p>
    <w:tbl>
      <w:tblPr>
        <w:tblStyle w:val="14"/>
        <w:tblW w:w="25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INPUT　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S＝0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i＝i＋1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S＝S＋1/i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LOOP　UNTIL　i＞＝n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PRENT　S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"E:\\莫成程\\2016\\同步\\创新设计\\数学\\人A必修3\\WORD\\当堂检测.TIF"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41.5pt;width:238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1．下列四个程序框图中，能用UNTIL语句描述的是(　　)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"E:\\莫成程\\2016\\同步\\创新设计\\数学\\人A必修3\\WORD\\RA117.TIF"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"E:\\莫成程\\2016\\同步\\创新设计\\数学\\人A必修3\\WORD\\RA117.TIF"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73.5pt;width:188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　　　　　　　　　　　B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"E:\\莫成程\\2016\\同步\\创新设计\\数学\\人A必修3\\WORD\\RA118.TIF"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"E:\\莫成程\\2016\\同步\\创新设计\\数学\\人A必修3\\WORD\\RA118.TIF"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78.5pt;width:200.5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　　　　　　　　　　　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UNTIL语句对应的程序是先进入循环体，再判断条件是否满足，若满足退出循环体，否则再次进入循环体．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2．关于WHILE语句的一般格式，下列说法正确的是(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A．总是执行循环体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B．执行一次循环体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C．条件为真时，执行循环体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D．遇到WEND就结束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执行WHILE语句时，先判断条件，若条件成立，就执行循环体，再判断，为真，继续执行，直到条件为假时结束循环．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3．下面程序执行后输出的结果是(　　)</w:t>
      </w:r>
    </w:p>
    <w:tbl>
      <w:tblPr>
        <w:tblStyle w:val="14"/>
        <w:tblW w:w="1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820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n＝5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WHILE　S＜15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S＝S＋n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n＝n－1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WEND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A．－1  B．0  C．1  D．2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＝5＋4＋3＋2＝14时，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＝2－1＝1，此时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＜15，执行循环体，则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＝5＋4＋3＋2＋1＝15，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＝1－1＝0，此时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＝15，循环结束，输出0.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4．下列问题可以设计成循环语句计算的有(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求1＋3＋3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vertAlign w:val="superscript"/>
        </w:rPr>
        <w:t>9</w:t>
      </w:r>
      <w:r>
        <w:rPr>
          <w:rFonts w:ascii="Times New Roman" w:hAnsi="Times New Roman" w:cs="Times New Roman"/>
        </w:rPr>
        <w:t>的和；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比较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两个数的大小；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对于分段函数，要求输入自变量，输出函数值；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求平方值小于100的最大整数．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A．0个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B．1个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C．2个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D．3个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和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用到循环语句；</w:t>
      </w:r>
      <w:r>
        <w:rPr>
          <w:rFonts w:hAnsi="宋体" w:eastAsia="仿宋_GB2312" w:cs="Times New Roman"/>
        </w:rPr>
        <w:t>②③</w:t>
      </w:r>
      <w:r>
        <w:rPr>
          <w:rFonts w:ascii="Times New Roman" w:hAnsi="Times New Roman" w:eastAsia="仿宋_GB2312" w:cs="Times New Roman"/>
        </w:rPr>
        <w:t>用不到．故选C.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5．下面的程序运行后第3次输出的数是________．</w:t>
      </w:r>
    </w:p>
    <w:tbl>
      <w:tblPr>
        <w:tblStyle w:val="14"/>
        <w:tblW w:w="23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8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PRINT　x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i＝i＋1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x＝x＋1/2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LOOP　UNTIL　i＞5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2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该程序中关键是循环语句，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第一次输出的数是1，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第二次输出的数是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第三次输出的数是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6" o:spt="75" type="#_x0000_t75" style="height:20.5pt;width:238.5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应用循环语句编写程序要注意以下三点：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(1)循环语句中的变量一定要合理设置初始值．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(2)循环语句在循环的过程中需要有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结束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的语句，即有跳出循环的机会．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(3)在循环中要改变循环条件的成立因素．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程序每执行一次循环体，循环条件中涉及到的变量就会发生改变，且在步步逼近跳出循环体的条件．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"E:\\莫成程\\2016\\同步\\创新设计\\数学\\人A必修3\\WORD\\课时精练A.TIF"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"E:\\莫成程\\2016\\同步\\创新设计\\数学\\人A必修3\\WORD\\课时精练A.TIF"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7" o:spt="75" type="#_x0000_t75" style="height:30pt;width:238pt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1．下面的程序，其循环体执行的次数是(　　)</w:t>
      </w:r>
    </w:p>
    <w:tbl>
      <w:tblPr>
        <w:tblStyle w:val="14"/>
        <w:tblW w:w="2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3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S＝S＋i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i＝i＋2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LOOP UNTIL　i＞100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S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A．50  B．49  C．100  D．99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程序实质就是求1～100之间的奇数之和，即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＝1＋3＋5＋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＋99，共50个奇数，因此循环体执行50次．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t>2．阅读下列算法语句，若输入的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为10，则输出的变量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的值分别为(　　)</w:t>
      </w:r>
    </w:p>
    <w:tbl>
      <w:tblPr>
        <w:tblStyle w:val="14"/>
        <w:tblW w:w="22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INPUT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n＝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S＝S＋n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n＝n－1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T＝T＋n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n＝n－1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LOOP UNTIL　n＜2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S，T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A．30,25  B．30,30  C．25,25  D．25,30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＝10时，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＝10＋8＋6＋4＋2＝30，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＝9＋7＋5＋3＋1＝25，故选A.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下面的程序：</w:t>
      </w:r>
    </w:p>
    <w:tbl>
      <w:tblPr>
        <w:tblStyle w:val="14"/>
        <w:tblW w:w="19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1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WHILE　a＜100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a＝a＋1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WEND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执行完毕后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A．99  B．100  C．101  D．102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＝99＋1＝100.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4．下面是求1～1 000内所有偶数的和的程序，把程序框图补充完整，则(　　)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"E:\\莫成程\\2016\\同步\\创新设计\\数学\\人A必修3\\WORD\\RA119.tif"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"E:\\莫成程\\2016\\同步\\创新设计\\数学\\人A必修3\\WORD\\RA119.tif"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8" o:spt="75" type="#_x0000_t75" style="height:105pt;width:110pt;" filled="f" o:preferrelative="t" stroked="f" coordsize="21600,21600">
            <v:path/>
            <v:fill on="f" focussize="0,0"/>
            <v:stroke on="f" joinstyle="miter"/>
            <v:imagedata r:id="rId34" r:href="rId3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处为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处为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＋1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处为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处为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＋2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处为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＋1，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处为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i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处为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＋2，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处为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i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程序框图求的是1～1 000内所有偶数的和，故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步长为2，应有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＋2，排除A、C；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初值为2，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应加的第一个偶数为2，而不是4，故语句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应在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＋2的前面，排除D.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5．下列程序运行后输出的结果为(　　)</w:t>
      </w:r>
    </w:p>
    <w:tbl>
      <w:tblPr>
        <w:tblStyle w:val="14"/>
        <w:tblW w:w="24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1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i=1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S=0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210" w:firstLineChars="10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i=i+2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210" w:firstLineChars="10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S=3+2*i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210" w:firstLineChars="10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i=i+1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LOOP  UNTIL  i＞=8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PRINT  S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A．17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B．19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C．21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D．23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第一次循环，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＝1＋2＝3，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＝3＋2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3＝9，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＝4；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第二次循环，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＝6，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＝3＋2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6＝15，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＝7；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第三次循环，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＝9，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＝3＋2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9＝21，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＝10，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输出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＝21.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6．如果以下程序运行后输出的结果是132，那么在程序中</w:t>
      </w:r>
      <w:r>
        <w:rPr>
          <w:rFonts w:ascii="Times New Roman" w:hAnsi="Times New Roman" w:cs="Times New Roman"/>
          <w:i/>
        </w:rPr>
        <w:t>UNTIL</w:t>
      </w:r>
      <w:r>
        <w:rPr>
          <w:rFonts w:ascii="Times New Roman" w:hAnsi="Times New Roman" w:cs="Times New Roman"/>
        </w:rPr>
        <w:t>后面的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条件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应为(　　)</w:t>
      </w:r>
    </w:p>
    <w:tbl>
      <w:tblPr>
        <w:tblStyle w:val="14"/>
        <w:tblW w:w="24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15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i＝12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S＝S*i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i＝i－1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LOOP　UNTIL　条件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S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A．i＞11  B．i＝11  C．i＜＝11  D．i＜11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＝12，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＝1时，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12＝12，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－1＝11；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＝11，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＝12时，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＝12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11＝132，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－1＝10.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由题意，知输出的结果为132，并且此循环为直到型循环，所以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＝10应满足条件，故选D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7．阅读下面的程序</w:t>
      </w:r>
    </w:p>
    <w:tbl>
      <w:tblPr>
        <w:tblStyle w:val="14"/>
        <w:tblW w:w="20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WHILE　i＜＝100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S＝S＋i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i＝i＋1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WEND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S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该程序是计算下列和式中的(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position w:val="-30"/>
        </w:rPr>
        <w:object>
          <v:shape id="_x0000_i1039" o:spt="75" type="#_x0000_t75" style="height:27pt;width:71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25" r:id="rId36">
            <o:LockedField>false</o:LockedField>
          </o:OLEObject>
        </w:objec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B．1＋2＋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＋101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C．1＋2＋3＋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＋99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D．1＋2＋3＋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＋100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8．下面程序执行后，输出的结果是________．</w:t>
      </w:r>
    </w:p>
    <w:tbl>
      <w:tblPr>
        <w:tblStyle w:val="14"/>
        <w:tblW w:w="22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i＝11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S＝S*i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i＝i－1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LOOP UNTIL　i＜9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S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990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分析程序知S＝1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9＝990.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9．下面程序运行的结果是________．</w:t>
      </w:r>
    </w:p>
    <w:tbl>
      <w:tblPr>
        <w:tblStyle w:val="14"/>
        <w:tblW w:w="2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4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x＝100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x＝x＋10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i＝i＋1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LOOP UNTIL x＝200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x，i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200,11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每次执行循环体后x与i的值对应如下.</w:t>
      </w:r>
    </w:p>
    <w:tbl>
      <w:tblPr>
        <w:tblStyle w:val="14"/>
        <w:tblW w:w="76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704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x</w:t>
            </w:r>
          </w:p>
        </w:tc>
        <w:tc>
          <w:tcPr>
            <w:tcW w:w="70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110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120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130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140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150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160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170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180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190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</w:t>
            </w:r>
          </w:p>
        </w:tc>
        <w:tc>
          <w:tcPr>
            <w:tcW w:w="70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4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6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7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8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11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10.读程序，回答下列问题：</w:t>
      </w:r>
    </w:p>
    <w:tbl>
      <w:tblPr>
        <w:tblStyle w:val="14"/>
        <w:tblW w:w="2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0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INPUT　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WHILE　i＜＝n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S＝S＋1/</w:t>
            </w:r>
            <w:r>
              <w:rPr>
                <w:rFonts w:ascii="Symbol" w:hAnsi="Symbol" w:cs="Times New Roman"/>
              </w:rPr>
              <w:t></w:t>
            </w:r>
            <w:r>
              <w:rPr>
                <w:rFonts w:ascii="Times New Roman" w:hAnsi="Times New Roman" w:cs="Times New Roman"/>
              </w:rPr>
              <w:t>i*</w:t>
            </w:r>
            <w:r>
              <w:rPr>
                <w:rFonts w:ascii="Symbol" w:hAnsi="Symbol" w:cs="Times New Roman"/>
              </w:rPr>
              <w:t></w:t>
            </w:r>
            <w:r>
              <w:rPr>
                <w:rFonts w:ascii="Times New Roman" w:hAnsi="Times New Roman" w:cs="Times New Roman"/>
              </w:rPr>
              <w:t>i＋1</w:t>
            </w:r>
            <w:r>
              <w:rPr>
                <w:rFonts w:ascii="Symbol" w:hAnsi="Symbol" w:cs="Times New Roman"/>
              </w:rPr>
              <w:t>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i＝i＋1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WEND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S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(1)若输入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＝3，则输出的结果为________．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(2)此程序对应计算的式子是_______________________________________________．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\f(1,12)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n＋1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(1)输入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＝0＋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＝3时，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，结束循环，此时输出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的值为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(2)此程序是用于计算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n＋1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11．编写程序，求满足1＋3＋5＋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＋n＞10 000的最小自然数n.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cs="Times New Roman"/>
        </w:rPr>
        <w:t>方法一　</w:t>
      </w:r>
      <w:r>
        <w:rPr>
          <w:rFonts w:ascii="Times New Roman" w:hAnsi="Times New Roman" w:eastAsia="仿宋_GB2312" w:cs="Times New Roman"/>
        </w:rPr>
        <w:t>(WHILE语句)：</w:t>
      </w:r>
    </w:p>
    <w:tbl>
      <w:tblPr>
        <w:tblStyle w:val="14"/>
        <w:tblW w:w="23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7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WHILE　S＜＝10 000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S＝S＋n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n＝n＋2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WEND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n－2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方法二</w:t>
      </w:r>
      <w:r>
        <w:rPr>
          <w:rFonts w:ascii="Times New Roman" w:hAnsi="Times New Roman" w:cs="Times New Roman"/>
        </w:rPr>
        <w:t>　(UNTIL语句)：</w:t>
      </w:r>
    </w:p>
    <w:tbl>
      <w:tblPr>
        <w:tblStyle w:val="14"/>
        <w:tblW w:w="27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4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S＝S＋n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n＝n＋2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LOOP UNTIL　S＞10 000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n－2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12．求200以内(包括200)的所有偶数和，试用两种循环结构画出其程序框图并编写程序．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当型循环，程序框图如图所示：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"E:\\莫成程\\2016\\同步\\创新设计\\数学\\人A必修3\\WORD\\RA120.tif"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"E:\\莫成程\\2016\\同步\\创新设计\\数学\\人A必修3\\WORD\\RA120.tif"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0" o:spt="75" type="#_x0000_t75" style="height:131.5pt;width:115.5pt;" filled="f" o:preferrelative="t" stroked="f" coordsize="21600,21600">
            <v:path/>
            <v:fill on="f" focussize="0,0"/>
            <v:stroke on="f" joinstyle="miter"/>
            <v:imagedata r:id="rId38" r:href="rId3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程序为：</w:t>
      </w:r>
    </w:p>
    <w:tbl>
      <w:tblPr>
        <w:tblStyle w:val="14"/>
        <w:tblW w:w="32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3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i＝2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sum＝0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WHILE　i＜＝200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sum＝sum＋i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i＝i＋2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WEND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PRINT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eastAsia="仿宋_GB2312" w:cs="Times New Roman"/>
              </w:rPr>
              <w:t>偶数和为：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eastAsia="仿宋_GB2312" w:cs="Times New Roman"/>
              </w:rPr>
              <w:t>；sum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直到型循环，程序框图如图所示：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"E:\\莫成程\\2016\\同步\\创新设计\\数学\\人A必修3\\WORD\\RA121.tif"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"E:\\莫成程\\2016\\同步\\创新设计\\数学\\人A必修3\\WORD\\RA121.tif"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1" o:spt="75" type="#_x0000_t75" style="height:210.5pt;width:78pt;" filled="f" o:preferrelative="t" stroked="f" coordsize="21600,21600">
            <v:path/>
            <v:fill on="f" focussize="0,0"/>
            <v:stroke on="f" joinstyle="miter"/>
            <v:imagedata r:id="rId40" r:href="rId4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程序为：</w:t>
      </w:r>
    </w:p>
    <w:tbl>
      <w:tblPr>
        <w:tblStyle w:val="14"/>
        <w:tblW w:w="32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3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i＝2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sum＝0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sum＝sum＋i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i＝i＋2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LOOP UNTIL　i＞200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PRINT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eastAsia="仿宋_GB2312" w:cs="Times New Roman"/>
              </w:rPr>
              <w:t>偶数和为：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eastAsia="仿宋_GB2312" w:cs="Times New Roman"/>
              </w:rPr>
              <w:t>；sum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13．某中学男子体育组的百米赛跑的十组成绩如下(单位：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)：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12．1,13.2,12.7,12.8,12.5,12.4,12.7,11.5,11.6,11.7，设计一个算法从这些成绩中搜索出所有小于12.1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的成绩，画出程序框图，并编写相应的程序．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程序框图如图所示．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"E:\\莫成程\\2016\\同步\\创新设计\\数学\\人A必修3\\WORD\\RA122.TIF"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"E:\\莫成程\\2016\\同步\\创新设计\\数学\\人A必修3\\WORD\\RA122.TIF"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2" o:spt="75" type="#_x0000_t75" style="height:174pt;width:100.5pt;" filled="f" o:preferrelative="t" stroked="f" coordsize="21600,21600">
            <v:path/>
            <v:fill on="f" focussize="0,0"/>
            <v:stroke on="f" joinstyle="miter"/>
            <v:imagedata r:id="rId42" r:href="rId4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程序如下：</w:t>
      </w:r>
    </w:p>
    <w:tbl>
      <w:tblPr>
        <w:tblStyle w:val="14"/>
        <w:tblW w:w="25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1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i＝1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WHILE　i＜＝10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INPUT　Gi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IF　Gi＜12.1　THEN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420" w:firstLineChars="200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PRINT　Gi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　END IF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ind w:firstLine="420" w:firstLineChars="200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i＝i＋1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WEND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hideSpellingErrors/>
  <w:hideGrammaticalErrors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7739"/>
    <w:rsid w:val="00102416"/>
    <w:rsid w:val="001345E1"/>
    <w:rsid w:val="002709B6"/>
    <w:rsid w:val="003F1713"/>
    <w:rsid w:val="00437739"/>
    <w:rsid w:val="00546756"/>
    <w:rsid w:val="00595494"/>
    <w:rsid w:val="006D341D"/>
    <w:rsid w:val="00850B78"/>
    <w:rsid w:val="00866E6E"/>
    <w:rsid w:val="00C07A3E"/>
    <w:rsid w:val="00FD7823"/>
    <w:rsid w:val="53C7733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页眉 Char"/>
    <w:link w:val="12"/>
    <w:uiPriority w:val="0"/>
    <w:rPr>
      <w:kern w:val="2"/>
      <w:sz w:val="18"/>
      <w:szCs w:val="18"/>
    </w:rPr>
  </w:style>
  <w:style w:type="character" w:customStyle="1" w:styleId="17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RA111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5" Type="http://schemas.openxmlformats.org/officeDocument/2006/relationships/fontTable" Target="fontTable.xml"/><Relationship Id="rId44" Type="http://schemas.openxmlformats.org/officeDocument/2006/relationships/customXml" Target="../customXml/item1.xml"/><Relationship Id="rId43" Type="http://schemas.openxmlformats.org/officeDocument/2006/relationships/image" Target="RA122.TIF" TargetMode="External"/><Relationship Id="rId42" Type="http://schemas.openxmlformats.org/officeDocument/2006/relationships/image" Target="media/image19.png"/><Relationship Id="rId41" Type="http://schemas.openxmlformats.org/officeDocument/2006/relationships/image" Target="RA121.tif" TargetMode="External"/><Relationship Id="rId40" Type="http://schemas.openxmlformats.org/officeDocument/2006/relationships/image" Target="media/image18.png"/><Relationship Id="rId4" Type="http://schemas.openxmlformats.org/officeDocument/2006/relationships/footer" Target="footer1.xml"/><Relationship Id="rId39" Type="http://schemas.openxmlformats.org/officeDocument/2006/relationships/image" Target="RA120.tif" TargetMode="External"/><Relationship Id="rId38" Type="http://schemas.openxmlformats.org/officeDocument/2006/relationships/image" Target="media/image17.png"/><Relationship Id="rId37" Type="http://schemas.openxmlformats.org/officeDocument/2006/relationships/image" Target="media/image16.wmf"/><Relationship Id="rId36" Type="http://schemas.openxmlformats.org/officeDocument/2006/relationships/oleObject" Target="embeddings/oleObject1.bin"/><Relationship Id="rId35" Type="http://schemas.openxmlformats.org/officeDocument/2006/relationships/image" Target="RA119.tif" TargetMode="External"/><Relationship Id="rId34" Type="http://schemas.openxmlformats.org/officeDocument/2006/relationships/image" Target="media/image15.png"/><Relationship Id="rId33" Type="http://schemas.openxmlformats.org/officeDocument/2006/relationships/image" Target="&#35838;&#26102;&#31934;&#32451;A.TIF" TargetMode="External"/><Relationship Id="rId32" Type="http://schemas.openxmlformats.org/officeDocument/2006/relationships/image" Target="media/image14.png"/><Relationship Id="rId31" Type="http://schemas.openxmlformats.org/officeDocument/2006/relationships/image" Target="&#35838;&#22530;&#23567;&#32467;1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RA118.TIF" TargetMode="External"/><Relationship Id="rId28" Type="http://schemas.openxmlformats.org/officeDocument/2006/relationships/image" Target="media/image12.png"/><Relationship Id="rId27" Type="http://schemas.openxmlformats.org/officeDocument/2006/relationships/image" Target="RA117.TIF" TargetMode="External"/><Relationship Id="rId26" Type="http://schemas.openxmlformats.org/officeDocument/2006/relationships/image" Target="media/image11.png"/><Relationship Id="rId25" Type="http://schemas.openxmlformats.org/officeDocument/2006/relationships/image" Target="&#24403;&#22530;&#26816;&#27979;.TIF" TargetMode="External"/><Relationship Id="rId24" Type="http://schemas.openxmlformats.org/officeDocument/2006/relationships/image" Target="media/image10.png"/><Relationship Id="rId23" Type="http://schemas.openxmlformats.org/officeDocument/2006/relationships/image" Target="&#26131;&#38169;&#28857;.TIF" TargetMode="External"/><Relationship Id="rId22" Type="http://schemas.openxmlformats.org/officeDocument/2006/relationships/image" Target="media/image9.png"/><Relationship Id="rId21" Type="http://schemas.openxmlformats.org/officeDocument/2006/relationships/image" Target="RA116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RA115.TIF" TargetMode="External"/><Relationship Id="rId18" Type="http://schemas.openxmlformats.org/officeDocument/2006/relationships/image" Target="media/image7.png"/><Relationship Id="rId17" Type="http://schemas.openxmlformats.org/officeDocument/2006/relationships/image" Target="RA114.tif" TargetMode="External"/><Relationship Id="rId16" Type="http://schemas.openxmlformats.org/officeDocument/2006/relationships/image" Target="media/image6.png"/><Relationship Id="rId15" Type="http://schemas.openxmlformats.org/officeDocument/2006/relationships/image" Target="RA113.TIF" TargetMode="External"/><Relationship Id="rId14" Type="http://schemas.openxmlformats.org/officeDocument/2006/relationships/image" Target="media/image5.png"/><Relationship Id="rId13" Type="http://schemas.openxmlformats.org/officeDocument/2006/relationships/image" Target="&#39064;&#22411;&#25506;&#31350;.TIF" TargetMode="External"/><Relationship Id="rId12" Type="http://schemas.openxmlformats.org/officeDocument/2006/relationships/image" Target="media/image4.png"/><Relationship Id="rId11" Type="http://schemas.openxmlformats.org/officeDocument/2006/relationships/image" Target="RA112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16</Pages>
  <Words>1426</Words>
  <Characters>8133</Characters>
  <Lines>67</Lines>
  <Paragraphs>19</Paragraphs>
  <TotalTime>0</TotalTime>
  <ScaleCrop>false</ScaleCrop>
  <LinksUpToDate>false</LinksUpToDate>
  <CharactersWithSpaces>9540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2016-04-05T05:48:00Z</dcterms:created>
  <dc:creator>User</dc:creator>
  <cp:lastModifiedBy>Administrator</cp:lastModifiedBy>
  <dcterms:modified xsi:type="dcterms:W3CDTF">2017-03-14T07:24:37Z</dcterms:modified>
  <dc:title>〖BFB〗〖WTBX〗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2052-10.1.0.6260</vt:lpwstr>
  </property>
</Properties>
</file>